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C9" w:rsidRDefault="007D5D2E">
      <w:pPr>
        <w:jc w:val="center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Year 1’s Sea Shanty </w:t>
      </w:r>
    </w:p>
    <w:p w:rsidR="001B48C9" w:rsidRDefault="007D5D2E">
      <w:pPr>
        <w:jc w:val="center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What Shall We Do </w:t>
      </w:r>
      <w:proofErr w:type="gramStart"/>
      <w:r>
        <w:rPr>
          <w:rFonts w:ascii="Libre Baskerville" w:eastAsia="Libre Baskerville" w:hAnsi="Libre Baskerville" w:cs="Libre Baskerville"/>
          <w:sz w:val="28"/>
          <w:szCs w:val="28"/>
        </w:rPr>
        <w:t>…</w:t>
      </w:r>
      <w:proofErr w:type="gramEnd"/>
    </w:p>
    <w:p w:rsidR="001B48C9" w:rsidRDefault="001B48C9">
      <w:pPr>
        <w:spacing w:after="0"/>
        <w:rPr>
          <w:rFonts w:ascii="Libre Baskerville" w:eastAsia="Libre Baskerville" w:hAnsi="Libre Baskerville" w:cs="Libre Baskerville"/>
          <w:sz w:val="28"/>
          <w:szCs w:val="28"/>
        </w:rPr>
      </w:pP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 xml:space="preserve">What shall we </w:t>
      </w:r>
      <w:proofErr w:type="gramStart"/>
      <w:r>
        <w:rPr>
          <w:rFonts w:ascii="Libre Baskerville" w:eastAsia="Libre Baskerville" w:hAnsi="Libre Baskerville" w:cs="Libre Baskerville"/>
          <w:i/>
          <w:sz w:val="28"/>
          <w:szCs w:val="28"/>
        </w:rPr>
        <w:t>do</w:t>
      </w:r>
      <w:proofErr w:type="gramEnd"/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>With all the toys,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proofErr w:type="gramStart"/>
      <w:r>
        <w:rPr>
          <w:rFonts w:ascii="Libre Baskerville" w:eastAsia="Libre Baskerville" w:hAnsi="Libre Baskerville" w:cs="Libre Baskerville"/>
          <w:i/>
          <w:sz w:val="28"/>
          <w:szCs w:val="28"/>
        </w:rPr>
        <w:t>That are</w:t>
      </w:r>
      <w:proofErr w:type="gramEnd"/>
      <w:r>
        <w:rPr>
          <w:rFonts w:ascii="Libre Baskerville" w:eastAsia="Libre Baskerville" w:hAnsi="Libre Baskerville" w:cs="Libre Baskerville"/>
          <w:i/>
          <w:sz w:val="28"/>
          <w:szCs w:val="28"/>
        </w:rPr>
        <w:t xml:space="preserve"> in our classroom. </w:t>
      </w:r>
    </w:p>
    <w:p w:rsidR="001B48C9" w:rsidRDefault="001B48C9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>Hooray and up they rise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>Hooray and up they rise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>Hooray and up they rise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>Early in the morning</w:t>
      </w:r>
    </w:p>
    <w:p w:rsidR="001B48C9" w:rsidRDefault="001B48C9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 xml:space="preserve">There is a witch 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proofErr w:type="gramStart"/>
      <w:r>
        <w:rPr>
          <w:rFonts w:ascii="Libre Baskerville" w:eastAsia="Libre Baskerville" w:hAnsi="Libre Baskerville" w:cs="Libre Baskerville"/>
          <w:i/>
          <w:sz w:val="28"/>
          <w:szCs w:val="28"/>
        </w:rPr>
        <w:t>with</w:t>
      </w:r>
      <w:proofErr w:type="gramEnd"/>
      <w:r>
        <w:rPr>
          <w:rFonts w:ascii="Libre Baskerville" w:eastAsia="Libre Baskerville" w:hAnsi="Libre Baskerville" w:cs="Libre Baskerville"/>
          <w:i/>
          <w:sz w:val="28"/>
          <w:szCs w:val="28"/>
        </w:rPr>
        <w:t xml:space="preserve"> a magic pumpkin,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proofErr w:type="gramStart"/>
      <w:r>
        <w:rPr>
          <w:rFonts w:ascii="Libre Baskerville" w:eastAsia="Libre Baskerville" w:hAnsi="Libre Baskerville" w:cs="Libre Baskerville"/>
          <w:i/>
          <w:sz w:val="28"/>
          <w:szCs w:val="28"/>
        </w:rPr>
        <w:t>watch</w:t>
      </w:r>
      <w:proofErr w:type="gramEnd"/>
      <w:r>
        <w:rPr>
          <w:rFonts w:ascii="Libre Baskerville" w:eastAsia="Libre Baskerville" w:hAnsi="Libre Baskerville" w:cs="Libre Baskerville"/>
          <w:i/>
          <w:sz w:val="28"/>
          <w:szCs w:val="28"/>
        </w:rPr>
        <w:t xml:space="preserve"> her cast her spells. </w:t>
      </w:r>
    </w:p>
    <w:p w:rsidR="001B48C9" w:rsidRDefault="001B48C9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>Hooray and up they rise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>Hooray and up they rise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>Hooray and up they rise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>Early in the morning</w:t>
      </w:r>
    </w:p>
    <w:p w:rsidR="001B48C9" w:rsidRDefault="001B48C9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 xml:space="preserve">We have a 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proofErr w:type="gramStart"/>
      <w:r>
        <w:rPr>
          <w:rFonts w:ascii="Libre Baskerville" w:eastAsia="Libre Baskerville" w:hAnsi="Libre Baskerville" w:cs="Libre Baskerville"/>
          <w:i/>
          <w:sz w:val="28"/>
          <w:szCs w:val="28"/>
        </w:rPr>
        <w:t>lot</w:t>
      </w:r>
      <w:proofErr w:type="gramEnd"/>
      <w:r>
        <w:rPr>
          <w:rFonts w:ascii="Libre Baskerville" w:eastAsia="Libre Baskerville" w:hAnsi="Libre Baskerville" w:cs="Libre Baskerville"/>
          <w:i/>
          <w:sz w:val="28"/>
          <w:szCs w:val="28"/>
        </w:rPr>
        <w:t xml:space="preserve"> of </w:t>
      </w:r>
      <w:proofErr w:type="spellStart"/>
      <w:r>
        <w:rPr>
          <w:rFonts w:ascii="Libre Baskerville" w:eastAsia="Libre Baskerville" w:hAnsi="Libre Baskerville" w:cs="Libre Baskerville"/>
          <w:i/>
          <w:sz w:val="28"/>
          <w:szCs w:val="28"/>
        </w:rPr>
        <w:t>shopkins</w:t>
      </w:r>
      <w:proofErr w:type="spellEnd"/>
      <w:r>
        <w:rPr>
          <w:rFonts w:ascii="Libre Baskerville" w:eastAsia="Libre Baskerville" w:hAnsi="Libre Baskerville" w:cs="Libre Baskerville"/>
          <w:i/>
          <w:sz w:val="28"/>
          <w:szCs w:val="28"/>
        </w:rPr>
        <w:t xml:space="preserve">, 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proofErr w:type="gramStart"/>
      <w:r>
        <w:rPr>
          <w:rFonts w:ascii="Libre Baskerville" w:eastAsia="Libre Baskerville" w:hAnsi="Libre Baskerville" w:cs="Libre Baskerville"/>
          <w:i/>
          <w:sz w:val="28"/>
          <w:szCs w:val="28"/>
        </w:rPr>
        <w:t>which</w:t>
      </w:r>
      <w:proofErr w:type="gramEnd"/>
      <w:r>
        <w:rPr>
          <w:rFonts w:ascii="Libre Baskerville" w:eastAsia="Libre Baskerville" w:hAnsi="Libre Baskerville" w:cs="Libre Baskerville"/>
          <w:i/>
          <w:sz w:val="28"/>
          <w:szCs w:val="28"/>
        </w:rPr>
        <w:t xml:space="preserve"> we like to play with</w:t>
      </w:r>
    </w:p>
    <w:p w:rsidR="001B48C9" w:rsidRDefault="001B48C9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>Hooray and up they rise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>Hooray and up they rise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>Hooray and up they rise</w:t>
      </w:r>
    </w:p>
    <w:p w:rsidR="001B48C9" w:rsidRDefault="007D5D2E">
      <w:pPr>
        <w:spacing w:after="0"/>
        <w:jc w:val="center"/>
        <w:rPr>
          <w:rFonts w:ascii="Libre Baskerville" w:eastAsia="Libre Baskerville" w:hAnsi="Libre Baskerville" w:cs="Libre Baskerville"/>
          <w:i/>
          <w:sz w:val="28"/>
          <w:szCs w:val="28"/>
        </w:rPr>
      </w:pPr>
      <w:r>
        <w:rPr>
          <w:rFonts w:ascii="Libre Baskerville" w:eastAsia="Libre Baskerville" w:hAnsi="Libre Baskerville" w:cs="Libre Baskerville"/>
          <w:i/>
          <w:sz w:val="28"/>
          <w:szCs w:val="28"/>
        </w:rPr>
        <w:t>Early in the morning</w:t>
      </w:r>
    </w:p>
    <w:p w:rsidR="001B48C9" w:rsidRDefault="001B48C9" w:rsidP="00B3412B">
      <w:pPr>
        <w:spacing w:after="0"/>
        <w:rPr>
          <w:rFonts w:ascii="Libre Baskerville" w:eastAsia="Libre Baskerville" w:hAnsi="Libre Baskerville" w:cs="Libre Baskerville"/>
          <w:i/>
          <w:sz w:val="28"/>
          <w:szCs w:val="28"/>
        </w:rPr>
      </w:pPr>
      <w:bookmarkStart w:id="0" w:name="_GoBack"/>
      <w:bookmarkEnd w:id="0"/>
    </w:p>
    <w:sectPr w:rsidR="001B48C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Baskervill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48C9"/>
    <w:rsid w:val="001B48C9"/>
    <w:rsid w:val="007D5D2E"/>
    <w:rsid w:val="00B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Y1n</dc:creator>
  <cp:lastModifiedBy>Y1n</cp:lastModifiedBy>
  <cp:revision>2</cp:revision>
  <dcterms:created xsi:type="dcterms:W3CDTF">2018-01-05T15:47:00Z</dcterms:created>
  <dcterms:modified xsi:type="dcterms:W3CDTF">2018-01-05T15:47:00Z</dcterms:modified>
</cp:coreProperties>
</file>